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40411" w14:textId="77777777" w:rsidR="009A6E92" w:rsidRDefault="00000000">
      <w:pPr>
        <w:jc w:val="center"/>
      </w:pPr>
      <w:r>
        <w:rPr>
          <w:rFonts w:ascii="Garamond" w:hAnsi="Garamond"/>
          <w:b/>
          <w:color w:val="8B6B1A"/>
          <w:sz w:val="40"/>
        </w:rPr>
        <w:t>WRITING SAMPLE</w:t>
      </w:r>
    </w:p>
    <w:p w14:paraId="16FCB1A2" w14:textId="4AD05D24" w:rsidR="009A6E92" w:rsidRDefault="00000000">
      <w:pPr>
        <w:jc w:val="center"/>
      </w:pPr>
      <w:r>
        <w:rPr>
          <w:rFonts w:ascii="Garamond" w:hAnsi="Garamond"/>
          <w:sz w:val="28"/>
        </w:rPr>
        <w:t xml:space="preserve">Full Advertorial </w:t>
      </w:r>
      <w:r w:rsidR="00747A8F">
        <w:rPr>
          <w:rFonts w:ascii="Garamond" w:hAnsi="Garamond"/>
          <w:sz w:val="28"/>
        </w:rPr>
        <w:t>-</w:t>
      </w:r>
      <w:r>
        <w:rPr>
          <w:rFonts w:ascii="Garamond" w:hAnsi="Garamond"/>
          <w:sz w:val="28"/>
        </w:rPr>
        <w:t xml:space="preserve"> Supplement / Health</w:t>
      </w:r>
    </w:p>
    <w:p w14:paraId="773742D4" w14:textId="77777777" w:rsidR="009A6E92" w:rsidRDefault="00000000">
      <w:pPr>
        <w:jc w:val="center"/>
      </w:pPr>
      <w:r>
        <w:rPr>
          <w:rFonts w:ascii="Garamond" w:hAnsi="Garamond"/>
        </w:rPr>
        <w:t>Ayomide Victor Oluwatimilehin</w:t>
      </w:r>
    </w:p>
    <w:p w14:paraId="1E0BBAF3" w14:textId="77777777" w:rsidR="009A6E92" w:rsidRDefault="009A6E92"/>
    <w:p w14:paraId="430FC08A" w14:textId="77777777" w:rsidR="009A6E92" w:rsidRDefault="00000000">
      <w:r>
        <w:rPr>
          <w:rFonts w:ascii="Garamond" w:hAnsi="Garamond"/>
          <w:i/>
          <w:color w:val="555555"/>
          <w:sz w:val="20"/>
        </w:rPr>
        <w:t>A complete story-led advertorial (1,297 words) written to demonstrate structure, pacing, and compliance for cold-traffic supplement advertising: no disease claims, no before-and-after promises, structure/function language only, ending in a soft handoff to the sales page.</w:t>
      </w:r>
    </w:p>
    <w:p w14:paraId="4E5A33D1" w14:textId="77777777" w:rsidR="009A6E92" w:rsidRDefault="009A6E92"/>
    <w:p w14:paraId="7582AFEA" w14:textId="77777777" w:rsidR="009A6E92" w:rsidRDefault="00000000">
      <w:r>
        <w:rPr>
          <w:rFonts w:ascii="Garamond" w:hAnsi="Garamond"/>
          <w:b/>
          <w:color w:val="8B6B1A"/>
          <w:sz w:val="30"/>
        </w:rPr>
        <w:t>I Wasn't Looking for a Supplement. I Was Looking for an Explanation.</w:t>
      </w:r>
    </w:p>
    <w:p w14:paraId="31A39FCA" w14:textId="77777777" w:rsidR="009A6E92" w:rsidRDefault="009A6E92"/>
    <w:p w14:paraId="6D35E4EB" w14:textId="77777777" w:rsidR="009A6E92" w:rsidRDefault="009A6E92"/>
    <w:p w14:paraId="479BF1B9" w14:textId="77777777" w:rsidR="009A6E92" w:rsidRDefault="00000000">
      <w:r>
        <w:rPr>
          <w:rFonts w:ascii="Garamond" w:hAnsi="Garamond"/>
        </w:rPr>
        <w:t>Three years ago, if you'd asked me to describe how I felt, I would have struggled to find the right word. Not sick, exactly. Not tired in the way a bad night's sleep makes you tired. Just... dimmer. Like someone had turned my own brightness down two notches and forgotten to tell me.</w:t>
      </w:r>
    </w:p>
    <w:p w14:paraId="449524D7" w14:textId="77777777" w:rsidR="009A6E92" w:rsidRDefault="009A6E92"/>
    <w:p w14:paraId="28B335C2" w14:textId="77777777" w:rsidR="009A6E92" w:rsidRDefault="00000000">
      <w:r>
        <w:rPr>
          <w:rFonts w:ascii="Garamond" w:hAnsi="Garamond"/>
        </w:rPr>
        <w:t>I went to my doctor first, because that's what you're supposed to do. She ran the standard panel, told me everything looked "within normal range," and sent me home with a vague suggestion to manage my stress better. I appreciated the effort. I did not feel any less dim.</w:t>
      </w:r>
    </w:p>
    <w:p w14:paraId="7E220B4B" w14:textId="77777777" w:rsidR="009A6E92" w:rsidRDefault="009A6E92"/>
    <w:p w14:paraId="7B1848CF" w14:textId="77777777" w:rsidR="009A6E92" w:rsidRDefault="00000000">
      <w:r>
        <w:rPr>
          <w:rFonts w:ascii="Garamond" w:hAnsi="Garamond"/>
        </w:rPr>
        <w:t>So I did what a lot of people do next. I started reading. Not clickbait, actual research, the kind with citations and methodology sections I had to reread twice to understand. And somewhere in that rabbit hole, I found a pattern that finally made sense of something my labs hadn't been able to explain.</w:t>
      </w:r>
    </w:p>
    <w:p w14:paraId="6DAE241C" w14:textId="77777777" w:rsidR="009A6E92" w:rsidRDefault="009A6E92"/>
    <w:p w14:paraId="4CAC2A33" w14:textId="77777777" w:rsidR="009A6E92" w:rsidRDefault="00000000">
      <w:r>
        <w:rPr>
          <w:rFonts w:ascii="Garamond" w:hAnsi="Garamond"/>
          <w:b/>
        </w:rPr>
        <w:t>The Gap Nobody Talks About</w:t>
      </w:r>
    </w:p>
    <w:p w14:paraId="03DBD341" w14:textId="77777777" w:rsidR="009A6E92" w:rsidRDefault="009A6E92"/>
    <w:p w14:paraId="2344073B" w14:textId="77777777" w:rsidR="009A6E92" w:rsidRDefault="00000000">
      <w:r>
        <w:rPr>
          <w:rFonts w:ascii="Garamond" w:hAnsi="Garamond"/>
        </w:rPr>
        <w:t>Here's the thing about "normal" lab results: normal is a wide range, not a single number. You can sit comfortably inside the "normal" zone and still be functioning at the low end of it, technically fine, practically running on fumes.</w:t>
      </w:r>
    </w:p>
    <w:p w14:paraId="03D63921" w14:textId="77777777" w:rsidR="009A6E92" w:rsidRDefault="009A6E92"/>
    <w:p w14:paraId="4C5A6088" w14:textId="77777777" w:rsidR="009A6E92" w:rsidRDefault="00000000">
      <w:r>
        <w:rPr>
          <w:rFonts w:ascii="Garamond" w:hAnsi="Garamond"/>
        </w:rPr>
        <w:lastRenderedPageBreak/>
        <w:t>What I learned is that a handful of specific micronutrients, the kind most standard panels don't isolate closely, play an outsized role in how your body converts food into usable, consistent energy throughout the day. Not a jittery caffeine spike. Actual, steady cellular energy production. When those specific nutrients run low, even slightly, your body doesn't throw up a red flag. It just quietly does more with less, and you're the one who ends up feeling the difference without ever seeing it on paper.</w:t>
      </w:r>
    </w:p>
    <w:p w14:paraId="42362E6D" w14:textId="77777777" w:rsidR="009A6E92" w:rsidRDefault="009A6E92"/>
    <w:p w14:paraId="339FF074" w14:textId="77777777" w:rsidR="009A6E92" w:rsidRDefault="00000000">
      <w:r>
        <w:rPr>
          <w:rFonts w:ascii="Garamond" w:hAnsi="Garamond"/>
        </w:rPr>
        <w:t>That was the piece I'd been missing. Not a diagnosis. A mechanism.</w:t>
      </w:r>
    </w:p>
    <w:p w14:paraId="19D8585A" w14:textId="77777777" w:rsidR="009A6E92" w:rsidRDefault="009A6E92"/>
    <w:p w14:paraId="1BC22FBE" w14:textId="77777777" w:rsidR="009A6E92" w:rsidRDefault="00000000">
      <w:r>
        <w:rPr>
          <w:rFonts w:ascii="Garamond" w:hAnsi="Garamond"/>
        </w:rPr>
        <w:t>I went back and looked at my own lab results with this new lens. Sure enough, the markers most closely tied to that process were sitting at the very bottom edge of "normal," technically fine, practically the reason I'd been quietly rationing my own energy for three years without anyone flagging it.</w:t>
      </w:r>
    </w:p>
    <w:p w14:paraId="03AE4499" w14:textId="77777777" w:rsidR="009A6E92" w:rsidRDefault="009A6E92"/>
    <w:p w14:paraId="4F8A5A61" w14:textId="77777777" w:rsidR="009A6E92" w:rsidRDefault="00000000">
      <w:r>
        <w:rPr>
          <w:rFonts w:ascii="Garamond" w:hAnsi="Garamond"/>
          <w:b/>
        </w:rPr>
        <w:t>Why I Was Skeptical Anyway</w:t>
      </w:r>
    </w:p>
    <w:p w14:paraId="09BA08F1" w14:textId="77777777" w:rsidR="009A6E92" w:rsidRDefault="009A6E92"/>
    <w:p w14:paraId="40F5C6E3" w14:textId="77777777" w:rsidR="009A6E92" w:rsidRDefault="00000000">
      <w:r>
        <w:rPr>
          <w:rFonts w:ascii="Garamond" w:hAnsi="Garamond"/>
        </w:rPr>
        <w:t>I want to be honest here, because I think honesty is rarer than it should be in this space: I've bought supplements before that did nothing. I have a drawer of half-used bottles to prove it. Fish oil that made me smell like a dock. A "focus" blend that was mostly just caffeine in a nicer bottle. So when I first came across [Product Name], my first instinct wasn't excitement. It was suspicion.</w:t>
      </w:r>
    </w:p>
    <w:p w14:paraId="2FDBDB4A" w14:textId="77777777" w:rsidR="009A6E92" w:rsidRDefault="009A6E92"/>
    <w:p w14:paraId="20788425" w14:textId="77777777" w:rsidR="009A6E92" w:rsidRDefault="00000000">
      <w:r>
        <w:rPr>
          <w:rFonts w:ascii="Garamond" w:hAnsi="Garamond"/>
        </w:rPr>
        <w:t>What actually got my attention wasn't the marketing copy. It was the ingredient sourcing page, oddly specific, third-party tested, no proprietary blend hiding the actual dosages behind a trademarked name. That's a small thing, but in an industry full of vague claims, specificity is the closest thing to trust I've found.</w:t>
      </w:r>
    </w:p>
    <w:p w14:paraId="4A724640" w14:textId="77777777" w:rsidR="009A6E92" w:rsidRDefault="009A6E92"/>
    <w:p w14:paraId="1CFDD1AE" w14:textId="77777777" w:rsidR="009A6E92" w:rsidRDefault="00000000">
      <w:r>
        <w:rPr>
          <w:rFonts w:ascii="Garamond" w:hAnsi="Garamond"/>
        </w:rPr>
        <w:t>I also asked my pharmacist, not my doctor this time, just the person I trust most to tell me plainly if something looks like nonsense. She looked at the label, shrugged, and said the dosing was "reasonable and well within safe ranges for the ingredients used." Not a glowing review. But not a warning either. That was enough for me to actually try it.</w:t>
      </w:r>
    </w:p>
    <w:p w14:paraId="5061BE2D" w14:textId="77777777" w:rsidR="009A6E92" w:rsidRDefault="009A6E92"/>
    <w:p w14:paraId="50C9A681" w14:textId="77777777" w:rsidR="009A6E92" w:rsidRDefault="00000000">
      <w:r>
        <w:rPr>
          <w:rFonts w:ascii="Garamond" w:hAnsi="Garamond"/>
        </w:rPr>
        <w:t>I gave myself a rule before I started: six weeks, no exceptions, no quitting early just because week two didn't feel dramatic. I'd broken that rule with every other supplement in the drawer. This time I didn't.</w:t>
      </w:r>
    </w:p>
    <w:p w14:paraId="63057AC1" w14:textId="77777777" w:rsidR="009A6E92" w:rsidRDefault="009A6E92"/>
    <w:p w14:paraId="64431A6C" w14:textId="77777777" w:rsidR="009A6E92" w:rsidRDefault="00000000">
      <w:r>
        <w:rPr>
          <w:rFonts w:ascii="Garamond" w:hAnsi="Garamond"/>
          <w:b/>
        </w:rPr>
        <w:t>What Changed, Slowly</w:t>
      </w:r>
    </w:p>
    <w:p w14:paraId="7D59990B" w14:textId="77777777" w:rsidR="009A6E92" w:rsidRDefault="009A6E92"/>
    <w:p w14:paraId="715125D7" w14:textId="77777777" w:rsidR="009A6E92" w:rsidRDefault="00000000">
      <w:r>
        <w:rPr>
          <w:rFonts w:ascii="Garamond" w:hAnsi="Garamond"/>
        </w:rPr>
        <w:t>I won't pretend there was a single dramatic morning where I woke up transformed. That's not how this works, and honestly, I'd be suspicious of anyone who tells you it happened that way for them.</w:t>
      </w:r>
    </w:p>
    <w:p w14:paraId="5125AA35" w14:textId="77777777" w:rsidR="009A6E92" w:rsidRDefault="009A6E92"/>
    <w:p w14:paraId="2CFF8BE5" w14:textId="77777777" w:rsidR="009A6E92" w:rsidRDefault="00000000">
      <w:r>
        <w:rPr>
          <w:rFonts w:ascii="Garamond" w:hAnsi="Garamond"/>
        </w:rPr>
        <w:t>What I noticed instead was smaller and, in hindsight, more convincing: the 3pm wall I used to hit most afternoons started showing up less often. Not gone. Less. I stopped needing a second coffee just to get through a normal workday. My partner mentioned, unprompted, that I seemed "more like myself" at dinner, which stung a little, because it meant the dimmer version had been noticeable to everyone but me.</w:t>
      </w:r>
    </w:p>
    <w:p w14:paraId="62A6A575" w14:textId="77777777" w:rsidR="009A6E92" w:rsidRDefault="009A6E92"/>
    <w:p w14:paraId="2E266E78" w14:textId="77777777" w:rsidR="009A6E92" w:rsidRDefault="00000000">
      <w:r>
        <w:rPr>
          <w:rFonts w:ascii="Garamond" w:hAnsi="Garamond"/>
        </w:rPr>
        <w:t>By week five, I noticed I'd stopped doing the thing where I'd sit in my car for an extra few minutes before walking into the house, just to gather the energy to be present for the evening. I hadn't even realized that had become a habit until it quietly stopped being one.</w:t>
      </w:r>
    </w:p>
    <w:p w14:paraId="1368B9D4" w14:textId="77777777" w:rsidR="009A6E92" w:rsidRDefault="009A6E92"/>
    <w:p w14:paraId="33ADB164" w14:textId="77777777" w:rsidR="009A6E92" w:rsidRDefault="00000000">
      <w:r>
        <w:rPr>
          <w:rFonts w:ascii="Garamond" w:hAnsi="Garamond"/>
        </w:rPr>
        <w:t>None of this happened overnight. It happened over weeks, in the unglamorous way that real, sustainable change usually does. I didn't lose ten pounds. I didn't cure anything. I just started running closer to full capacity instead of quietly rationing myself through every day.</w:t>
      </w:r>
    </w:p>
    <w:p w14:paraId="297B05B9" w14:textId="77777777" w:rsidR="009A6E92" w:rsidRDefault="009A6E92"/>
    <w:p w14:paraId="6F974D1E" w14:textId="77777777" w:rsidR="009A6E92" w:rsidRDefault="00000000">
      <w:r>
        <w:rPr>
          <w:rFonts w:ascii="Garamond" w:hAnsi="Garamond"/>
          <w:b/>
        </w:rPr>
        <w:t>The Part I Wish Someone Had Told Me Sooner</w:t>
      </w:r>
    </w:p>
    <w:p w14:paraId="1A76599C" w14:textId="77777777" w:rsidR="009A6E92" w:rsidRDefault="009A6E92"/>
    <w:p w14:paraId="495863C1" w14:textId="77777777" w:rsidR="009A6E92" w:rsidRDefault="00000000">
      <w:r>
        <w:rPr>
          <w:rFonts w:ascii="Garamond" w:hAnsi="Garamond"/>
        </w:rPr>
        <w:t>If there's one thing I'd want someone in my old position to know, it's this: "your labs are normal" and "you feel fine" are not the same sentence, even though we've been trained to treat them as interchangeable. There's a real, meaningful gap between the two, and most conventional care isn't built to look for it, because it's not technically a problem. It's a deficiency that doesn't cross a threshold anyone's measuring for.</w:t>
      </w:r>
    </w:p>
    <w:p w14:paraId="5EF7B1C9" w14:textId="77777777" w:rsidR="009A6E92" w:rsidRDefault="009A6E92"/>
    <w:p w14:paraId="5F6C6195" w14:textId="77777777" w:rsidR="009A6E92" w:rsidRDefault="00000000">
      <w:r>
        <w:rPr>
          <w:rFonts w:ascii="Garamond" w:hAnsi="Garamond"/>
        </w:rPr>
        <w:t>I'm not a doctor, and I'm not claiming this fixes something a doctor would diagnose. What I can tell you is that understanding the actual mechanism, why certain nutrients matter more than the standard panel accounts for, changed how I thought about my own "normal" entirely.</w:t>
      </w:r>
    </w:p>
    <w:p w14:paraId="5BE86ABE" w14:textId="77777777" w:rsidR="009A6E92" w:rsidRDefault="009A6E92"/>
    <w:p w14:paraId="7E53DE26" w14:textId="77777777" w:rsidR="009A6E92" w:rsidRDefault="00000000">
      <w:r>
        <w:rPr>
          <w:rFonts w:ascii="Garamond" w:hAnsi="Garamond"/>
          <w:b/>
        </w:rPr>
        <w:t>A Question I Get Asked A Lot</w:t>
      </w:r>
    </w:p>
    <w:p w14:paraId="727E63EB" w14:textId="77777777" w:rsidR="009A6E92" w:rsidRDefault="009A6E92"/>
    <w:p w14:paraId="75CC21FC" w14:textId="77777777" w:rsidR="009A6E92" w:rsidRDefault="00000000">
      <w:r>
        <w:rPr>
          <w:rFonts w:ascii="Garamond" w:hAnsi="Garamond"/>
        </w:rPr>
        <w:t>Since I started talking about this more openly, the same question comes up constantly: "Is this just placebo?" It's a fair question, and I asked it myself before I started.</w:t>
      </w:r>
    </w:p>
    <w:p w14:paraId="3340A4E1" w14:textId="77777777" w:rsidR="009A6E92" w:rsidRDefault="009A6E92"/>
    <w:p w14:paraId="5202079B" w14:textId="77777777" w:rsidR="009A6E92" w:rsidRDefault="00000000">
      <w:r>
        <w:rPr>
          <w:rFonts w:ascii="Garamond" w:hAnsi="Garamond"/>
        </w:rPr>
        <w:t>Here's my honest answer: I don't know how to rule that out completely, and I'm suspicious of anyone who claims they can with total certainty. What I can say is that the effect held up during the four days I ran out and didn't notice I was out until the old fog crept back in, a moment I wasn't expecting and wasn't primed to interpret one way or another. Placebo effects are real, but they tend to fade with expectation. This didn't feel like that. It felt more like removing a hand that had quietly been resting on a dimmer switch.</w:t>
      </w:r>
    </w:p>
    <w:p w14:paraId="32EAA42B" w14:textId="77777777" w:rsidR="009A6E92" w:rsidRDefault="009A6E92"/>
    <w:p w14:paraId="6EA8DDCF" w14:textId="77777777" w:rsidR="009A6E92" w:rsidRDefault="00000000">
      <w:r>
        <w:rPr>
          <w:rFonts w:ascii="Garamond" w:hAnsi="Garamond"/>
        </w:rPr>
        <w:t>The other question I get is about safety, fair, given how unregulated this industry can be. This is where the sourcing and third-party testing actually matter beyond marketing language. I'm not in a position to tell you what's right for your specific situation, and neither is any advertorial, no matter how well-written. That conversation belongs with your own doctor or pharmacist, the way mine did.</w:t>
      </w:r>
    </w:p>
    <w:p w14:paraId="5F524662" w14:textId="77777777" w:rsidR="009A6E92" w:rsidRDefault="009A6E92"/>
    <w:p w14:paraId="726304ED" w14:textId="77777777" w:rsidR="009A6E92" w:rsidRDefault="00000000">
      <w:r>
        <w:rPr>
          <w:rFonts w:ascii="Garamond" w:hAnsi="Garamond"/>
          <w:b/>
        </w:rPr>
        <w:t>Where I Landed</w:t>
      </w:r>
    </w:p>
    <w:p w14:paraId="5BC0E471" w14:textId="77777777" w:rsidR="009A6E92" w:rsidRDefault="009A6E92"/>
    <w:p w14:paraId="1208B612" w14:textId="77777777" w:rsidR="009A6E92" w:rsidRDefault="00000000">
      <w:r>
        <w:rPr>
          <w:rFonts w:ascii="Garamond" w:hAnsi="Garamond"/>
        </w:rPr>
        <w:t>I still take [Product Name] daily, which is more consistency than I've managed with almost any supplement I've tried before. Not because I feel obligated to. Because I noticed the difference when I ran out for four days during a move and quietly, predictably, felt the dimmer version creeping back in.</w:t>
      </w:r>
    </w:p>
    <w:p w14:paraId="733D7D0B" w14:textId="77777777" w:rsidR="009A6E92" w:rsidRDefault="009A6E92"/>
    <w:p w14:paraId="18F30B28" w14:textId="77777777" w:rsidR="009A6E92" w:rsidRDefault="00000000">
      <w:r>
        <w:rPr>
          <w:rFonts w:ascii="Garamond" w:hAnsi="Garamond"/>
        </w:rPr>
        <w:t>That, more than anything else, is what actually convinced me. Not the marketing. Not even the research. The absence, when it was gone.</w:t>
      </w:r>
    </w:p>
    <w:p w14:paraId="3EFFB042" w14:textId="77777777" w:rsidR="009A6E92" w:rsidRDefault="009A6E92"/>
    <w:p w14:paraId="7219ACB0" w14:textId="77777777" w:rsidR="009A6E92" w:rsidRDefault="00000000">
      <w:r>
        <w:rPr>
          <w:rFonts w:ascii="Garamond" w:hAnsi="Garamond"/>
        </w:rPr>
        <w:t>If any of this sounds familiar, the "normal but not quite right" feeling, the drawer of supplements that didn't do much, the sense that something's slightly off that nobody can quite name, it might be worth understanding the mechanism for yourself before writing off the whole category the way I nearly did.</w:t>
      </w:r>
    </w:p>
    <w:p w14:paraId="5E02DE89" w14:textId="77777777" w:rsidR="009A6E92" w:rsidRDefault="009A6E92"/>
    <w:p w14:paraId="2F201EB0" w14:textId="77777777" w:rsidR="009A6E92" w:rsidRDefault="00000000">
      <w:r>
        <w:rPr>
          <w:rFonts w:ascii="Garamond" w:hAnsi="Garamond"/>
        </w:rPr>
        <w:t>You can see the full research and ingredient breakdown here: [LINK TO SALES PAGE]</w:t>
      </w:r>
    </w:p>
    <w:p w14:paraId="7E461582" w14:textId="77777777" w:rsidR="009A6E92" w:rsidRDefault="009A6E92"/>
    <w:p w14:paraId="61B418AE" w14:textId="77777777" w:rsidR="009A6E92" w:rsidRDefault="00000000">
      <w:r>
        <w:rPr>
          <w:rFonts w:ascii="Garamond" w:hAnsi="Garamond"/>
        </w:rPr>
        <w:lastRenderedPageBreak/>
        <w:t>I'm not going to tell you it'll change your life. I'm going to tell you it's worth understanding why "normal" might not mean what you think it means.</w:t>
      </w:r>
    </w:p>
    <w:p w14:paraId="5523C02C" w14:textId="77777777" w:rsidR="009A6E92" w:rsidRDefault="009A6E92"/>
    <w:p w14:paraId="54F07980" w14:textId="77777777" w:rsidR="009A6E92" w:rsidRDefault="00000000">
      <w:r>
        <w:rPr>
          <w:rFonts w:ascii="Garamond" w:hAnsi="Garamond"/>
          <w:i/>
          <w:color w:val="555555"/>
          <w:sz w:val="18"/>
        </w:rPr>
        <w:t>This advertorial is original work by Ayomide Victor Oluwatimilehin, written as a fictional demonstration for cold-traffic supplement advertising. It has not been published or used elsewhere.</w:t>
      </w:r>
    </w:p>
    <w:sectPr w:rsidR="009A6E9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4410516">
    <w:abstractNumId w:val="8"/>
  </w:num>
  <w:num w:numId="2" w16cid:durableId="583608356">
    <w:abstractNumId w:val="6"/>
  </w:num>
  <w:num w:numId="3" w16cid:durableId="1378579487">
    <w:abstractNumId w:val="5"/>
  </w:num>
  <w:num w:numId="4" w16cid:durableId="1127967871">
    <w:abstractNumId w:val="4"/>
  </w:num>
  <w:num w:numId="5" w16cid:durableId="1558668012">
    <w:abstractNumId w:val="7"/>
  </w:num>
  <w:num w:numId="6" w16cid:durableId="1928154860">
    <w:abstractNumId w:val="3"/>
  </w:num>
  <w:num w:numId="7" w16cid:durableId="1974864652">
    <w:abstractNumId w:val="2"/>
  </w:num>
  <w:num w:numId="8" w16cid:durableId="653991208">
    <w:abstractNumId w:val="1"/>
  </w:num>
  <w:num w:numId="9" w16cid:durableId="1340624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47A8F"/>
    <w:rsid w:val="009A6E92"/>
    <w:rsid w:val="00A3557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816E6E"/>
  <w14:defaultImageDpi w14:val="300"/>
  <w15:docId w15:val="{A9997218-58EA-47C5-BB16-A5AF1F028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ayomide oluwatimilehin</cp:lastModifiedBy>
  <cp:revision>2</cp:revision>
  <dcterms:created xsi:type="dcterms:W3CDTF">2013-12-23T23:15:00Z</dcterms:created>
  <dcterms:modified xsi:type="dcterms:W3CDTF">2026-08-08T14:58:00Z</dcterms:modified>
  <cp:category/>
</cp:coreProperties>
</file>